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7E" w:rsidRDefault="0098027E" w:rsidP="0098027E"/>
    <w:p w:rsidR="0098027E" w:rsidRPr="0098027E" w:rsidRDefault="0098027E" w:rsidP="0098027E">
      <w:pPr>
        <w:jc w:val="center"/>
        <w:rPr>
          <w:rFonts w:ascii="Arial" w:hAnsi="Arial" w:cs="Arial"/>
          <w:b/>
          <w:sz w:val="28"/>
          <w:szCs w:val="28"/>
        </w:rPr>
      </w:pPr>
      <w:r w:rsidRPr="0098027E">
        <w:rPr>
          <w:rFonts w:ascii="Arial" w:hAnsi="Arial" w:cs="Arial"/>
          <w:b/>
          <w:sz w:val="28"/>
          <w:szCs w:val="28"/>
        </w:rPr>
        <w:t>(4416)  Mini Testosterone Panel</w:t>
      </w:r>
    </w:p>
    <w:p w:rsidR="0098027E" w:rsidRDefault="0098027E" w:rsidP="0098027E"/>
    <w:p w:rsidR="0098027E" w:rsidRDefault="0098027E" w:rsidP="0098027E"/>
    <w:p w:rsidR="0098027E" w:rsidRDefault="0098027E" w:rsidP="0098027E">
      <w:pPr>
        <w:pStyle w:val="Heading3"/>
        <w:jc w:val="center"/>
        <w:rPr>
          <w:rFonts w:ascii="Arial" w:hAnsi="Arial"/>
          <w:caps/>
          <w:sz w:val="24"/>
        </w:rPr>
      </w:pPr>
      <w:r>
        <w:rPr>
          <w:rFonts w:ascii="Arial" w:hAnsi="Arial"/>
          <w:caps/>
          <w:sz w:val="24"/>
        </w:rPr>
        <w:t>CPT Cost breakdown for Insurance Purposes</w:t>
      </w:r>
    </w:p>
    <w:p w:rsidR="0098027E" w:rsidRDefault="0098027E" w:rsidP="0098027E">
      <w:pPr>
        <w:rPr>
          <w:rFonts w:ascii="Arial" w:hAnsi="Arial"/>
        </w:rPr>
      </w:pPr>
    </w:p>
    <w:p w:rsidR="0098027E" w:rsidRDefault="0098027E" w:rsidP="0098027E">
      <w:pPr>
        <w:rPr>
          <w:rFonts w:ascii="Arial" w:hAnsi="Arial"/>
        </w:rPr>
      </w:pPr>
    </w:p>
    <w:p w:rsidR="0098027E" w:rsidRDefault="0098027E" w:rsidP="0098027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CPT CODE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ITEM DESCRIPTION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PRICE</w:t>
      </w:r>
    </w:p>
    <w:p w:rsidR="0098027E" w:rsidRDefault="0098027E" w:rsidP="0098027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84403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Testosterone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$46.00</w:t>
      </w:r>
    </w:p>
    <w:p w:rsidR="0098027E" w:rsidRDefault="0098027E" w:rsidP="0098027E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82651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Dihydrotestosterone</w:t>
      </w:r>
      <w:proofErr w:type="spellEnd"/>
      <w:r>
        <w:rPr>
          <w:rFonts w:ascii="Arial" w:hAnsi="Arial"/>
          <w:sz w:val="22"/>
        </w:rPr>
        <w:t xml:space="preserve"> (DHT)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$50.00</w:t>
      </w:r>
    </w:p>
    <w:p w:rsidR="0098027E" w:rsidRDefault="0098027E" w:rsidP="0098027E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82157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Androstendione</w:t>
      </w:r>
      <w:proofErr w:type="spellEnd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$43.00</w:t>
      </w:r>
    </w:p>
    <w:p w:rsidR="0098027E" w:rsidRDefault="0098027E" w:rsidP="0098027E">
      <w:pPr>
        <w:rPr>
          <w:rFonts w:ascii="Arial" w:hAnsi="Arial"/>
          <w:b/>
          <w:sz w:val="22"/>
        </w:rPr>
      </w:pPr>
    </w:p>
    <w:p w:rsidR="0098027E" w:rsidRDefault="0098027E" w:rsidP="0098027E">
      <w:pPr>
        <w:rPr>
          <w:rFonts w:ascii="Arial" w:hAnsi="Arial"/>
          <w:b/>
          <w:sz w:val="22"/>
        </w:rPr>
      </w:pPr>
    </w:p>
    <w:p w:rsidR="0098027E" w:rsidRDefault="0098027E" w:rsidP="0098027E">
      <w:pPr>
        <w:rPr>
          <w:rFonts w:ascii="Arial" w:hAnsi="Arial"/>
          <w:b/>
          <w:sz w:val="22"/>
        </w:rPr>
      </w:pPr>
    </w:p>
    <w:p w:rsidR="0098027E" w:rsidRDefault="0098027E" w:rsidP="0098027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TOTAL</w:t>
      </w:r>
    </w:p>
    <w:p w:rsidR="0098027E" w:rsidRPr="00AF17D7" w:rsidRDefault="0098027E" w:rsidP="0098027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$139.00</w:t>
      </w:r>
    </w:p>
    <w:p w:rsidR="0070758D" w:rsidRDefault="00701425" w:rsidP="00701425">
      <w:pPr>
        <w:pStyle w:val="Header"/>
        <w:rPr>
          <w:rFonts w:ascii="Arial" w:hAnsi="Arial"/>
          <w:b/>
          <w:sz w:val="20"/>
          <w:szCs w:val="20"/>
        </w:rPr>
      </w:pPr>
      <w:r w:rsidRPr="00701425">
        <w:rPr>
          <w:rFonts w:ascii="Arial" w:hAnsi="Arial"/>
          <w:b/>
          <w:sz w:val="20"/>
          <w:szCs w:val="20"/>
        </w:rPr>
        <w:t>Meridian Valley Laboratory Tax ID # 91-1909428</w:t>
      </w:r>
    </w:p>
    <w:p w:rsidR="0098027E" w:rsidRPr="00701425" w:rsidRDefault="0098027E" w:rsidP="00701425">
      <w:pPr>
        <w:pStyle w:val="Head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18Oct2011</w:t>
      </w:r>
    </w:p>
    <w:sectPr w:rsidR="0098027E" w:rsidRPr="00701425" w:rsidSect="00685A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601" w:rsidRDefault="00550601" w:rsidP="003A5EC9">
      <w:r>
        <w:separator/>
      </w:r>
    </w:p>
  </w:endnote>
  <w:endnote w:type="continuationSeparator" w:id="0">
    <w:p w:rsidR="00550601" w:rsidRDefault="00550601" w:rsidP="003A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63" w:rsidRDefault="008E43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63" w:rsidRDefault="008E4363" w:rsidP="008E4363">
    <w:pPr>
      <w:pStyle w:val="Footer"/>
      <w:jc w:val="center"/>
      <w:rPr>
        <w:sz w:val="16"/>
        <w:szCs w:val="16"/>
      </w:rPr>
    </w:pPr>
    <w:r w:rsidRPr="003A5EC9">
      <w:rPr>
        <w:sz w:val="16"/>
        <w:szCs w:val="16"/>
      </w:rPr>
      <w:t xml:space="preserve">Meridian Valley Lab, </w:t>
    </w:r>
    <w:proofErr w:type="spellStart"/>
    <w:r w:rsidRPr="003A5EC9">
      <w:rPr>
        <w:sz w:val="16"/>
        <w:szCs w:val="16"/>
      </w:rPr>
      <w:t>Inc</w:t>
    </w:r>
    <w:proofErr w:type="spellEnd"/>
    <w:r>
      <w:rPr>
        <w:sz w:val="16"/>
        <w:szCs w:val="16"/>
      </w:rPr>
      <w:t xml:space="preserve"> </w:t>
    </w:r>
  </w:p>
  <w:p w:rsidR="008E4363" w:rsidRDefault="008E4363" w:rsidP="008E4363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6839 Fort Dent Way Ste. 206, Tukwila, WA 98188</w:t>
    </w:r>
  </w:p>
  <w:p w:rsidR="008E4363" w:rsidRDefault="008E4363" w:rsidP="008E4363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Tel. </w:t>
    </w:r>
    <w:r w:rsidRPr="003A5EC9">
      <w:rPr>
        <w:sz w:val="16"/>
        <w:szCs w:val="16"/>
      </w:rPr>
      <w:t>(</w:t>
    </w:r>
    <w:r>
      <w:rPr>
        <w:sz w:val="16"/>
        <w:szCs w:val="16"/>
      </w:rPr>
      <w:t>206) 209-4200 Toll free. (855) 405-8378 Fax. (206) 209-4211</w:t>
    </w:r>
  </w:p>
  <w:p w:rsidR="008E4363" w:rsidRDefault="008E4363" w:rsidP="008E4363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MeridianValleyLab.com</w:t>
    </w:r>
  </w:p>
  <w:p w:rsidR="003A5EC9" w:rsidRPr="003A5EC9" w:rsidRDefault="003A5EC9" w:rsidP="003A5EC9">
    <w:pPr>
      <w:pStyle w:val="Footer"/>
      <w:rPr>
        <w:sz w:val="16"/>
        <w:szCs w:val="16"/>
      </w:rPr>
    </w:pPr>
    <w:bookmarkStart w:id="0" w:name="_GoBack"/>
    <w:bookmarkEnd w:id="0"/>
    <w:r w:rsidRPr="003A5EC9">
      <w:rPr>
        <w:sz w:val="16"/>
        <w:szCs w:val="16"/>
      </w:rPr>
      <w:ptab w:relativeTo="margin" w:alignment="center" w:leader="none"/>
    </w:r>
    <w:r w:rsidRPr="003A5EC9">
      <w:rPr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63" w:rsidRDefault="008E43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601" w:rsidRDefault="00550601" w:rsidP="003A5EC9">
      <w:r>
        <w:separator/>
      </w:r>
    </w:p>
  </w:footnote>
  <w:footnote w:type="continuationSeparator" w:id="0">
    <w:p w:rsidR="00550601" w:rsidRDefault="00550601" w:rsidP="003A5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63" w:rsidRDefault="008E43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EC9" w:rsidRDefault="003A5EC9" w:rsidP="003A5EC9">
    <w:pPr>
      <w:pStyle w:val="Header"/>
      <w:jc w:val="center"/>
    </w:pPr>
    <w:r>
      <w:rPr>
        <w:noProof/>
      </w:rPr>
      <w:drawing>
        <wp:inline distT="0" distB="0" distL="0" distR="0" wp14:anchorId="2465333F" wp14:editId="596BC68F">
          <wp:extent cx="1876508" cy="760611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VLlogo_hires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597" cy="761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5EC9" w:rsidRDefault="003A5E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63" w:rsidRDefault="008E43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01"/>
    <w:rsid w:val="002A3674"/>
    <w:rsid w:val="003A5EC9"/>
    <w:rsid w:val="00550601"/>
    <w:rsid w:val="0060205F"/>
    <w:rsid w:val="00685A11"/>
    <w:rsid w:val="00701425"/>
    <w:rsid w:val="007D0D5A"/>
    <w:rsid w:val="008E4363"/>
    <w:rsid w:val="0098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50601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50601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550601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550601"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EC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E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5EC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3A5EC9"/>
  </w:style>
  <w:style w:type="paragraph" w:styleId="Footer">
    <w:name w:val="footer"/>
    <w:basedOn w:val="Normal"/>
    <w:link w:val="FooterChar"/>
    <w:uiPriority w:val="99"/>
    <w:unhideWhenUsed/>
    <w:rsid w:val="003A5EC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5EC9"/>
  </w:style>
  <w:style w:type="character" w:customStyle="1" w:styleId="Heading1Char">
    <w:name w:val="Heading 1 Char"/>
    <w:basedOn w:val="DefaultParagraphFont"/>
    <w:link w:val="Heading1"/>
    <w:rsid w:val="005506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5060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5060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550601"/>
    <w:rPr>
      <w:rFonts w:ascii="Arial" w:eastAsia="Times New Roman" w:hAnsi="Arial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50601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50601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550601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550601"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EC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E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5EC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3A5EC9"/>
  </w:style>
  <w:style w:type="paragraph" w:styleId="Footer">
    <w:name w:val="footer"/>
    <w:basedOn w:val="Normal"/>
    <w:link w:val="FooterChar"/>
    <w:uiPriority w:val="99"/>
    <w:unhideWhenUsed/>
    <w:rsid w:val="003A5EC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5EC9"/>
  </w:style>
  <w:style w:type="character" w:customStyle="1" w:styleId="Heading1Char">
    <w:name w:val="Heading 1 Char"/>
    <w:basedOn w:val="DefaultParagraphFont"/>
    <w:link w:val="Heading1"/>
    <w:rsid w:val="005506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5060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5060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550601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1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vl.local\dfs\Marketing\Letterhead%20Template\New%20Logo%20Letterhead%20Template-%20June%20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5DDAC-31AA-405C-A429-B07A9488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Logo Letterhead Template- June 2011.dotx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Malea Kerr</dc:creator>
  <cp:keywords/>
  <dc:description/>
  <cp:lastModifiedBy>Chase Winterroth</cp:lastModifiedBy>
  <cp:revision>3</cp:revision>
  <dcterms:created xsi:type="dcterms:W3CDTF">2011-10-18T21:13:00Z</dcterms:created>
  <dcterms:modified xsi:type="dcterms:W3CDTF">2013-06-26T21:42:00Z</dcterms:modified>
</cp:coreProperties>
</file>